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C3427" w14:textId="3058A164" w:rsidR="00EE72F2" w:rsidRPr="00A96938" w:rsidRDefault="00EC52ED" w:rsidP="005C2AA5">
      <w:pPr>
        <w:ind w:left="360"/>
        <w:rPr>
          <w:rStyle w:val="FormHeadingChar"/>
          <w:b w:val="0"/>
          <w:sz w:val="24"/>
          <w:szCs w:val="24"/>
        </w:rPr>
      </w:pPr>
      <w:bookmarkStart w:id="0" w:name="_GoBack"/>
      <w:bookmarkEnd w:id="0"/>
      <w:r w:rsidRPr="00EC52ED">
        <w:rPr>
          <w:rStyle w:val="FormHeadingChar"/>
          <w:i/>
          <w:sz w:val="24"/>
          <w:szCs w:val="24"/>
        </w:rPr>
        <w:t xml:space="preserve">What is a </w:t>
      </w:r>
      <w:r w:rsidR="00611D51">
        <w:rPr>
          <w:rStyle w:val="FormHeadingChar"/>
          <w:i/>
          <w:sz w:val="24"/>
          <w:szCs w:val="24"/>
        </w:rPr>
        <w:t>Semi-Occluded Vocal Tract</w:t>
      </w:r>
      <w:r w:rsidR="007057DE">
        <w:rPr>
          <w:rStyle w:val="FormHeadingChar"/>
          <w:i/>
          <w:sz w:val="24"/>
          <w:szCs w:val="24"/>
        </w:rPr>
        <w:t>?</w:t>
      </w:r>
      <w:r w:rsidR="007057DE">
        <w:rPr>
          <w:rStyle w:val="FormHeadingChar"/>
          <w:sz w:val="24"/>
          <w:szCs w:val="24"/>
        </w:rPr>
        <w:t xml:space="preserve"> </w:t>
      </w:r>
      <w:r w:rsidR="00611D51" w:rsidRPr="00A96938">
        <w:rPr>
          <w:rStyle w:val="FormHeadingChar"/>
          <w:b w:val="0"/>
          <w:sz w:val="24"/>
          <w:szCs w:val="24"/>
        </w:rPr>
        <w:t xml:space="preserve">These exercises have long been used in both the area of speech pathology, vocal pedagogy and vocal coaching. </w:t>
      </w:r>
      <w:r w:rsidR="007057DE" w:rsidRPr="00A96938">
        <w:rPr>
          <w:rStyle w:val="FormHeadingChar"/>
          <w:b w:val="0"/>
          <w:sz w:val="24"/>
          <w:szCs w:val="24"/>
        </w:rPr>
        <w:t>D</w:t>
      </w:r>
      <w:r w:rsidR="00042C0F" w:rsidRPr="00A96938">
        <w:rPr>
          <w:rStyle w:val="FormHeadingChar"/>
          <w:b w:val="0"/>
          <w:sz w:val="24"/>
          <w:szCs w:val="24"/>
        </w:rPr>
        <w:t xml:space="preserve">escribed by </w:t>
      </w:r>
      <w:proofErr w:type="spellStart"/>
      <w:r w:rsidR="00042C0F" w:rsidRPr="00A96938">
        <w:rPr>
          <w:rStyle w:val="FormHeadingChar"/>
          <w:b w:val="0"/>
          <w:sz w:val="24"/>
          <w:szCs w:val="24"/>
        </w:rPr>
        <w:t>Titze</w:t>
      </w:r>
      <w:proofErr w:type="spellEnd"/>
      <w:r w:rsidR="003E1A6C" w:rsidRPr="00A96938">
        <w:rPr>
          <w:rStyle w:val="FormHeadingChar"/>
          <w:b w:val="0"/>
          <w:sz w:val="24"/>
          <w:szCs w:val="24"/>
        </w:rPr>
        <w:t xml:space="preserve"> in 2006</w:t>
      </w:r>
      <w:r w:rsidR="00042C0F" w:rsidRPr="00A96938">
        <w:rPr>
          <w:rStyle w:val="FormHeadingChar"/>
          <w:b w:val="0"/>
          <w:sz w:val="24"/>
          <w:szCs w:val="24"/>
        </w:rPr>
        <w:t xml:space="preserve">, an SOVT introduces some sort of narrowing somewhere along the vocal tract. </w:t>
      </w:r>
      <w:r w:rsidRPr="00A96938">
        <w:rPr>
          <w:rStyle w:val="FormHeadingChar"/>
          <w:b w:val="0"/>
          <w:sz w:val="24"/>
          <w:szCs w:val="24"/>
        </w:rPr>
        <w:t xml:space="preserve">This narrowing can occur at any </w:t>
      </w:r>
      <w:proofErr w:type="spellStart"/>
      <w:r w:rsidRPr="00A96938">
        <w:rPr>
          <w:rStyle w:val="FormHeadingChar"/>
          <w:b w:val="0"/>
          <w:sz w:val="24"/>
          <w:szCs w:val="24"/>
        </w:rPr>
        <w:t>supraglottic</w:t>
      </w:r>
      <w:proofErr w:type="spellEnd"/>
      <w:r w:rsidRPr="00A96938">
        <w:rPr>
          <w:rStyle w:val="FormHeadingChar"/>
          <w:b w:val="0"/>
          <w:sz w:val="24"/>
          <w:szCs w:val="24"/>
        </w:rPr>
        <w:t xml:space="preserve"> point along the vocal tract.</w:t>
      </w:r>
    </w:p>
    <w:p w14:paraId="150A1706" w14:textId="2659CD1A" w:rsidR="00F641C0" w:rsidRPr="008A6670" w:rsidRDefault="007057DE" w:rsidP="00BF386F">
      <w:pPr>
        <w:ind w:left="360"/>
        <w:rPr>
          <w:rStyle w:val="FormHeadingChar"/>
          <w:b w:val="0"/>
          <w:sz w:val="24"/>
          <w:szCs w:val="24"/>
        </w:rPr>
      </w:pPr>
      <w:r>
        <w:rPr>
          <w:rStyle w:val="FormHeadingChar"/>
          <w:i/>
          <w:sz w:val="24"/>
          <w:szCs w:val="24"/>
        </w:rPr>
        <w:t xml:space="preserve">Why are SOVT’s useful for voice therapy? </w:t>
      </w:r>
      <w:r w:rsidR="00EE72F2" w:rsidRPr="008A6670">
        <w:rPr>
          <w:rStyle w:val="FormHeadingChar"/>
          <w:b w:val="0"/>
          <w:sz w:val="24"/>
          <w:szCs w:val="24"/>
        </w:rPr>
        <w:t>Use of a SOVT</w:t>
      </w:r>
      <w:r w:rsidR="003E1A6C" w:rsidRPr="008A6670">
        <w:rPr>
          <w:rStyle w:val="FormHeadingChar"/>
          <w:b w:val="0"/>
          <w:sz w:val="24"/>
          <w:szCs w:val="24"/>
        </w:rPr>
        <w:t xml:space="preserve"> </w:t>
      </w:r>
      <w:r w:rsidR="00DA39C0">
        <w:rPr>
          <w:rStyle w:val="FormHeadingChar"/>
          <w:b w:val="0"/>
          <w:sz w:val="24"/>
          <w:szCs w:val="24"/>
        </w:rPr>
        <w:t xml:space="preserve">exercise </w:t>
      </w:r>
      <w:r w:rsidR="003E1A6C" w:rsidRPr="008A6670">
        <w:rPr>
          <w:rStyle w:val="FormHeadingChar"/>
          <w:b w:val="0"/>
          <w:sz w:val="24"/>
          <w:szCs w:val="24"/>
        </w:rPr>
        <w:t xml:space="preserve">improves vocal economy by creating an environment in which the resonances of the vocal tract interact productively with the airstream as it is </w:t>
      </w:r>
      <w:proofErr w:type="spellStart"/>
      <w:r w:rsidR="003E1A6C" w:rsidRPr="008A6670">
        <w:rPr>
          <w:rStyle w:val="FormHeadingChar"/>
          <w:b w:val="0"/>
          <w:sz w:val="24"/>
          <w:szCs w:val="24"/>
        </w:rPr>
        <w:t>valved</w:t>
      </w:r>
      <w:proofErr w:type="spellEnd"/>
      <w:r w:rsidR="003E1A6C" w:rsidRPr="008A6670">
        <w:rPr>
          <w:rStyle w:val="FormHeadingChar"/>
          <w:b w:val="0"/>
          <w:sz w:val="24"/>
          <w:szCs w:val="24"/>
        </w:rPr>
        <w:t xml:space="preserve"> by voc</w:t>
      </w:r>
      <w:r w:rsidR="007C6BDF" w:rsidRPr="008A6670">
        <w:rPr>
          <w:rStyle w:val="FormHeadingChar"/>
          <w:b w:val="0"/>
          <w:sz w:val="24"/>
          <w:szCs w:val="24"/>
        </w:rPr>
        <w:t xml:space="preserve">al fold vibration. The </w:t>
      </w:r>
      <w:r w:rsidR="00EE72F2" w:rsidRPr="008A6670">
        <w:rPr>
          <w:rStyle w:val="FormHeadingChar"/>
          <w:b w:val="0"/>
          <w:sz w:val="24"/>
          <w:szCs w:val="24"/>
        </w:rPr>
        <w:t>result</w:t>
      </w:r>
      <w:r w:rsidR="007C6BDF" w:rsidRPr="008A6670">
        <w:rPr>
          <w:rStyle w:val="FormHeadingChar"/>
          <w:b w:val="0"/>
          <w:sz w:val="24"/>
          <w:szCs w:val="24"/>
        </w:rPr>
        <w:t xml:space="preserve"> is</w:t>
      </w:r>
      <w:r w:rsidR="003E1A6C" w:rsidRPr="008A6670">
        <w:rPr>
          <w:rStyle w:val="FormHeadingChar"/>
          <w:b w:val="0"/>
          <w:sz w:val="24"/>
          <w:szCs w:val="24"/>
        </w:rPr>
        <w:t xml:space="preserve"> a neutralized level of adduction (not to pressed, not too breathy)</w:t>
      </w:r>
      <w:r w:rsidR="00784AFF" w:rsidRPr="008A6670">
        <w:rPr>
          <w:rStyle w:val="FormHeadingChar"/>
          <w:b w:val="0"/>
          <w:sz w:val="24"/>
          <w:szCs w:val="24"/>
        </w:rPr>
        <w:t>. Completions of these types of exercises engage all</w:t>
      </w:r>
      <w:r w:rsidR="00DA39C0">
        <w:rPr>
          <w:rStyle w:val="FormHeadingChar"/>
          <w:b w:val="0"/>
          <w:sz w:val="24"/>
          <w:szCs w:val="24"/>
        </w:rPr>
        <w:t xml:space="preserve"> of the subsystems of voicing (p</w:t>
      </w:r>
      <w:r w:rsidR="00784AFF" w:rsidRPr="008A6670">
        <w:rPr>
          <w:rStyle w:val="FormHeadingChar"/>
          <w:b w:val="0"/>
          <w:sz w:val="24"/>
          <w:szCs w:val="24"/>
        </w:rPr>
        <w:t xml:space="preserve">ower, source, filter, articulators). One of the benefits of SOVT’s is that there </w:t>
      </w:r>
      <w:r w:rsidR="00EE72F2" w:rsidRPr="008A6670">
        <w:rPr>
          <w:rStyle w:val="FormHeadingChar"/>
          <w:b w:val="0"/>
          <w:sz w:val="24"/>
          <w:szCs w:val="24"/>
        </w:rPr>
        <w:t>is a multitude</w:t>
      </w:r>
      <w:r w:rsidR="00784AFF" w:rsidRPr="008A6670">
        <w:rPr>
          <w:rStyle w:val="FormHeadingChar"/>
          <w:b w:val="0"/>
          <w:sz w:val="24"/>
          <w:szCs w:val="24"/>
        </w:rPr>
        <w:t xml:space="preserve"> of ways to do them, and they can be easily modified and adapted to meet the needs of different patients.</w:t>
      </w:r>
      <w:r w:rsidR="008A6670">
        <w:rPr>
          <w:rStyle w:val="FormHeadingChar"/>
          <w:b w:val="0"/>
          <w:sz w:val="24"/>
          <w:szCs w:val="24"/>
        </w:rPr>
        <w:t xml:space="preserve"> Additionally, they provide kinesthetic feedback to the patient who can tune in to these forward, resonant sensations. This is useful for carryover for connected speech, which does not inherently allow for semi</w:t>
      </w:r>
      <w:r w:rsidR="00FE0C2E">
        <w:rPr>
          <w:rStyle w:val="FormHeadingChar"/>
          <w:b w:val="0"/>
          <w:sz w:val="24"/>
          <w:szCs w:val="24"/>
        </w:rPr>
        <w:t>-</w:t>
      </w:r>
      <w:r w:rsidR="008A6670">
        <w:rPr>
          <w:rStyle w:val="FormHeadingChar"/>
          <w:b w:val="0"/>
          <w:sz w:val="24"/>
          <w:szCs w:val="24"/>
        </w:rPr>
        <w:t>occlusions.</w:t>
      </w:r>
    </w:p>
    <w:p w14:paraId="3CAFCA3B" w14:textId="75DA31E3" w:rsidR="00F641C0" w:rsidRDefault="00F641C0" w:rsidP="005C2AA5">
      <w:pPr>
        <w:ind w:left="360"/>
        <w:rPr>
          <w:rStyle w:val="FormHeadingChar"/>
          <w:b w:val="0"/>
          <w:sz w:val="24"/>
          <w:szCs w:val="24"/>
        </w:rPr>
      </w:pPr>
      <w:r w:rsidRPr="00F641C0">
        <w:rPr>
          <w:rStyle w:val="FormHeadingChar"/>
          <w:i/>
          <w:sz w:val="24"/>
          <w:szCs w:val="24"/>
        </w:rPr>
        <w:t xml:space="preserve">How do SOVT’s improve vocal economy? </w:t>
      </w:r>
      <w:r w:rsidR="002D32E0">
        <w:rPr>
          <w:rStyle w:val="FormHeadingChar"/>
          <w:b w:val="0"/>
          <w:sz w:val="24"/>
          <w:szCs w:val="24"/>
        </w:rPr>
        <w:t xml:space="preserve">When done correctly, </w:t>
      </w:r>
      <w:r w:rsidR="00A96938">
        <w:rPr>
          <w:rStyle w:val="FormHeadingChar"/>
          <w:b w:val="0"/>
          <w:sz w:val="24"/>
          <w:szCs w:val="24"/>
        </w:rPr>
        <w:t>SOVT’s maximize</w:t>
      </w:r>
      <w:r w:rsidR="002D32E0">
        <w:rPr>
          <w:rStyle w:val="FormHeadingChar"/>
          <w:b w:val="0"/>
          <w:sz w:val="24"/>
          <w:szCs w:val="24"/>
        </w:rPr>
        <w:t xml:space="preserve"> the interaction between the sound source (vocal fold vibration) and the filter (vocal tract). Very detailed explanations of the science behind how this happens are found in the resources provided in the front of this handout. </w:t>
      </w:r>
      <w:r w:rsidR="00314208">
        <w:rPr>
          <w:rStyle w:val="FormHeadingChar"/>
          <w:b w:val="0"/>
          <w:sz w:val="24"/>
          <w:szCs w:val="24"/>
        </w:rPr>
        <w:t xml:space="preserve">Very simplified, the column of air above the vocal folds can be entrained to actually improve vibration of the vocal folds. This happens when the </w:t>
      </w:r>
      <w:r w:rsidR="00FE0C2E">
        <w:rPr>
          <w:rStyle w:val="FormHeadingChar"/>
          <w:b w:val="0"/>
          <w:sz w:val="24"/>
          <w:szCs w:val="24"/>
        </w:rPr>
        <w:t>semi-</w:t>
      </w:r>
      <w:r w:rsidR="00657837">
        <w:rPr>
          <w:rStyle w:val="FormHeadingChar"/>
          <w:b w:val="0"/>
          <w:sz w:val="24"/>
          <w:szCs w:val="24"/>
        </w:rPr>
        <w:t xml:space="preserve">occlusion creates increased acoustic pressure near the occlusion. This causes a </w:t>
      </w:r>
      <w:r w:rsidR="00DA39C0">
        <w:rPr>
          <w:rStyle w:val="FormHeadingChar"/>
          <w:b w:val="0"/>
          <w:sz w:val="24"/>
          <w:szCs w:val="24"/>
        </w:rPr>
        <w:t>backpressure</w:t>
      </w:r>
      <w:r w:rsidR="00657837">
        <w:rPr>
          <w:rStyle w:val="FormHeadingChar"/>
          <w:b w:val="0"/>
          <w:sz w:val="24"/>
          <w:szCs w:val="24"/>
        </w:rPr>
        <w:t xml:space="preserve"> of acoustic energy </w:t>
      </w:r>
      <w:r w:rsidR="00314208">
        <w:rPr>
          <w:rStyle w:val="FormHeadingChar"/>
          <w:b w:val="0"/>
          <w:sz w:val="24"/>
          <w:szCs w:val="24"/>
        </w:rPr>
        <w:t xml:space="preserve">within the vocal </w:t>
      </w:r>
      <w:r w:rsidR="00DA39C0">
        <w:rPr>
          <w:rStyle w:val="FormHeadingChar"/>
          <w:b w:val="0"/>
          <w:sz w:val="24"/>
          <w:szCs w:val="24"/>
        </w:rPr>
        <w:t>tract, which</w:t>
      </w:r>
      <w:r w:rsidR="00657837">
        <w:rPr>
          <w:rStyle w:val="FormHeadingChar"/>
          <w:b w:val="0"/>
          <w:sz w:val="24"/>
          <w:szCs w:val="24"/>
        </w:rPr>
        <w:t xml:space="preserve"> is then re-directed </w:t>
      </w:r>
      <w:r w:rsidR="00314208">
        <w:rPr>
          <w:rStyle w:val="FormHeadingChar"/>
          <w:b w:val="0"/>
          <w:sz w:val="24"/>
          <w:szCs w:val="24"/>
        </w:rPr>
        <w:t>back down to the vibrating vocal folds</w:t>
      </w:r>
      <w:r w:rsidR="00406FC6">
        <w:rPr>
          <w:rStyle w:val="FormHeadingChar"/>
          <w:b w:val="0"/>
          <w:sz w:val="24"/>
          <w:szCs w:val="24"/>
        </w:rPr>
        <w:t xml:space="preserve"> helping them to generate more </w:t>
      </w:r>
      <w:r w:rsidR="00FE0C2E">
        <w:rPr>
          <w:rStyle w:val="FormHeadingChar"/>
          <w:b w:val="0"/>
          <w:sz w:val="24"/>
          <w:szCs w:val="24"/>
        </w:rPr>
        <w:t xml:space="preserve">aerodynamic </w:t>
      </w:r>
      <w:r w:rsidR="00406FC6">
        <w:rPr>
          <w:rStyle w:val="FormHeadingChar"/>
          <w:b w:val="0"/>
          <w:sz w:val="24"/>
          <w:szCs w:val="24"/>
        </w:rPr>
        <w:t>power</w:t>
      </w:r>
      <w:r w:rsidR="00FE0C2E">
        <w:rPr>
          <w:rStyle w:val="FormHeadingChar"/>
          <w:b w:val="0"/>
          <w:sz w:val="24"/>
          <w:szCs w:val="24"/>
        </w:rPr>
        <w:t>.</w:t>
      </w:r>
      <w:r w:rsidR="00406FC6">
        <w:rPr>
          <w:rStyle w:val="FormHeadingChar"/>
          <w:b w:val="0"/>
          <w:sz w:val="24"/>
          <w:szCs w:val="24"/>
        </w:rPr>
        <w:t xml:space="preserve"> </w:t>
      </w:r>
      <w:r w:rsidR="00FE0C2E">
        <w:rPr>
          <w:rStyle w:val="FormHeadingChar"/>
          <w:b w:val="0"/>
          <w:sz w:val="24"/>
          <w:szCs w:val="24"/>
        </w:rPr>
        <w:t>This</w:t>
      </w:r>
      <w:r w:rsidR="00406FC6">
        <w:rPr>
          <w:rStyle w:val="FormHeadingChar"/>
          <w:b w:val="0"/>
          <w:sz w:val="24"/>
          <w:szCs w:val="24"/>
        </w:rPr>
        <w:t xml:space="preserve"> is then transmitted back up through the lips</w:t>
      </w:r>
      <w:r w:rsidR="00FE0C2E">
        <w:rPr>
          <w:rStyle w:val="FormHeadingChar"/>
          <w:b w:val="0"/>
          <w:sz w:val="24"/>
          <w:szCs w:val="24"/>
        </w:rPr>
        <w:t xml:space="preserve"> as acoustic power</w:t>
      </w:r>
      <w:r w:rsidR="00657837">
        <w:rPr>
          <w:rStyle w:val="FormHeadingChar"/>
          <w:b w:val="0"/>
          <w:sz w:val="24"/>
          <w:szCs w:val="24"/>
        </w:rPr>
        <w:t>.</w:t>
      </w:r>
      <w:r w:rsidR="00331165">
        <w:rPr>
          <w:rStyle w:val="FormHeadingChar"/>
          <w:b w:val="0"/>
          <w:sz w:val="24"/>
          <w:szCs w:val="24"/>
        </w:rPr>
        <w:t xml:space="preserve"> When this is done in a productive manner, the result is sensation of vibration in the front of the face</w:t>
      </w:r>
      <w:r w:rsidR="00FE0C2E">
        <w:rPr>
          <w:rStyle w:val="FormHeadingChar"/>
          <w:b w:val="0"/>
          <w:sz w:val="24"/>
          <w:szCs w:val="24"/>
        </w:rPr>
        <w:t xml:space="preserve"> and an efficient, resonant voice production</w:t>
      </w:r>
      <w:r w:rsidR="00331165">
        <w:rPr>
          <w:rStyle w:val="FormHeadingChar"/>
          <w:b w:val="0"/>
          <w:sz w:val="24"/>
          <w:szCs w:val="24"/>
        </w:rPr>
        <w:t>. However, when the sound source</w:t>
      </w:r>
      <w:r w:rsidR="00602135">
        <w:rPr>
          <w:rStyle w:val="FormHeadingChar"/>
          <w:b w:val="0"/>
          <w:sz w:val="24"/>
          <w:szCs w:val="24"/>
        </w:rPr>
        <w:t xml:space="preserve"> (aerodynamic energy</w:t>
      </w:r>
      <w:r w:rsidR="00FE0C2E">
        <w:rPr>
          <w:rStyle w:val="FormHeadingChar"/>
          <w:b w:val="0"/>
          <w:sz w:val="24"/>
          <w:szCs w:val="24"/>
        </w:rPr>
        <w:t>) is</w:t>
      </w:r>
      <w:r w:rsidR="00331165">
        <w:rPr>
          <w:rStyle w:val="FormHeadingChar"/>
          <w:b w:val="0"/>
          <w:sz w:val="24"/>
          <w:szCs w:val="24"/>
        </w:rPr>
        <w:t xml:space="preserve"> not efficiently converted into acoustic energy, the </w:t>
      </w:r>
      <w:r w:rsidR="00602135">
        <w:rPr>
          <w:rStyle w:val="FormHeadingChar"/>
          <w:b w:val="0"/>
          <w:sz w:val="24"/>
          <w:szCs w:val="24"/>
        </w:rPr>
        <w:t>result is sensation of vibration in the laryngeal region</w:t>
      </w:r>
      <w:r w:rsidR="00FE0C2E">
        <w:rPr>
          <w:rStyle w:val="FormHeadingChar"/>
          <w:b w:val="0"/>
          <w:sz w:val="24"/>
          <w:szCs w:val="24"/>
        </w:rPr>
        <w:t xml:space="preserve"> with a non-resonant quality.</w:t>
      </w:r>
    </w:p>
    <w:p w14:paraId="3EEDFB5F" w14:textId="32DDF17F" w:rsidR="00F641C0" w:rsidRDefault="00F641C0" w:rsidP="008347D7">
      <w:pPr>
        <w:ind w:left="360"/>
        <w:rPr>
          <w:rStyle w:val="FormHeadingChar"/>
          <w:b w:val="0"/>
          <w:sz w:val="24"/>
          <w:szCs w:val="24"/>
        </w:rPr>
      </w:pPr>
      <w:r w:rsidRPr="00F641C0">
        <w:rPr>
          <w:rStyle w:val="FormHeadingChar"/>
          <w:i/>
          <w:sz w:val="24"/>
          <w:szCs w:val="24"/>
        </w:rPr>
        <w:t>When are SOVT’s useful in voice therapy?</w:t>
      </w:r>
      <w:r>
        <w:rPr>
          <w:rStyle w:val="FormHeadingChar"/>
          <w:i/>
          <w:sz w:val="24"/>
          <w:szCs w:val="24"/>
        </w:rPr>
        <w:t xml:space="preserve"> </w:t>
      </w:r>
      <w:r>
        <w:rPr>
          <w:rStyle w:val="FormHeadingChar"/>
          <w:b w:val="0"/>
          <w:sz w:val="24"/>
          <w:szCs w:val="24"/>
        </w:rPr>
        <w:t xml:space="preserve">Because SOVT’s facilitate easy phonation, and are executed at low volumes they can be </w:t>
      </w:r>
      <w:r w:rsidR="00756C1C">
        <w:rPr>
          <w:rStyle w:val="FormHeadingChar"/>
          <w:b w:val="0"/>
          <w:sz w:val="24"/>
          <w:szCs w:val="24"/>
        </w:rPr>
        <w:t xml:space="preserve">modified and </w:t>
      </w:r>
      <w:r>
        <w:rPr>
          <w:rStyle w:val="FormHeadingChar"/>
          <w:b w:val="0"/>
          <w:sz w:val="24"/>
          <w:szCs w:val="24"/>
        </w:rPr>
        <w:t>used for almost any type of voice patient:</w:t>
      </w:r>
    </w:p>
    <w:p w14:paraId="74B15A68" w14:textId="59CADFEB" w:rsidR="00F641C0" w:rsidRDefault="00756C1C" w:rsidP="00F641C0">
      <w:pPr>
        <w:pStyle w:val="ListParagraph"/>
        <w:numPr>
          <w:ilvl w:val="0"/>
          <w:numId w:val="15"/>
        </w:numPr>
        <w:rPr>
          <w:rStyle w:val="FormHeadingChar"/>
          <w:b w:val="0"/>
          <w:sz w:val="24"/>
          <w:szCs w:val="24"/>
        </w:rPr>
      </w:pPr>
      <w:r>
        <w:rPr>
          <w:rStyle w:val="FormHeadingChar"/>
          <w:b w:val="0"/>
          <w:sz w:val="24"/>
          <w:szCs w:val="24"/>
        </w:rPr>
        <w:t>SOVT’s are very u</w:t>
      </w:r>
      <w:r w:rsidR="0072127B">
        <w:rPr>
          <w:rStyle w:val="FormHeadingChar"/>
          <w:b w:val="0"/>
          <w:sz w:val="24"/>
          <w:szCs w:val="24"/>
        </w:rPr>
        <w:t xml:space="preserve">ser friendly for </w:t>
      </w:r>
      <w:proofErr w:type="spellStart"/>
      <w:r w:rsidR="0072127B">
        <w:rPr>
          <w:rStyle w:val="FormHeadingChar"/>
          <w:b w:val="0"/>
          <w:sz w:val="24"/>
          <w:szCs w:val="24"/>
        </w:rPr>
        <w:t>Pts</w:t>
      </w:r>
      <w:proofErr w:type="spellEnd"/>
      <w:r w:rsidR="0072127B">
        <w:rPr>
          <w:rStyle w:val="FormHeadingChar"/>
          <w:b w:val="0"/>
          <w:sz w:val="24"/>
          <w:szCs w:val="24"/>
        </w:rPr>
        <w:t xml:space="preserve"> with vocal fold lesions</w:t>
      </w:r>
    </w:p>
    <w:p w14:paraId="3C11B12C" w14:textId="0D09FA4E" w:rsidR="0072127B" w:rsidRDefault="00EB5D6D" w:rsidP="00F641C0">
      <w:pPr>
        <w:pStyle w:val="ListParagraph"/>
        <w:numPr>
          <w:ilvl w:val="0"/>
          <w:numId w:val="15"/>
        </w:numPr>
        <w:rPr>
          <w:rStyle w:val="FormHeadingChar"/>
          <w:b w:val="0"/>
          <w:sz w:val="24"/>
          <w:szCs w:val="24"/>
        </w:rPr>
      </w:pPr>
      <w:r>
        <w:rPr>
          <w:rStyle w:val="FormHeadingChar"/>
          <w:b w:val="0"/>
          <w:sz w:val="24"/>
          <w:szCs w:val="24"/>
        </w:rPr>
        <w:t>Many variation of SOVT’s are gentle enough to be used during p</w:t>
      </w:r>
      <w:r w:rsidR="0072127B">
        <w:rPr>
          <w:rStyle w:val="FormHeadingChar"/>
          <w:b w:val="0"/>
          <w:sz w:val="24"/>
          <w:szCs w:val="24"/>
        </w:rPr>
        <w:t>ost operative re-introduction of voicing</w:t>
      </w:r>
      <w:r>
        <w:rPr>
          <w:rStyle w:val="FormHeadingChar"/>
          <w:b w:val="0"/>
          <w:sz w:val="24"/>
          <w:szCs w:val="24"/>
        </w:rPr>
        <w:t xml:space="preserve"> (once cleared by otolaryngologist to initiate therapy</w:t>
      </w:r>
      <w:r w:rsidR="00B234B7">
        <w:rPr>
          <w:rStyle w:val="FormHeadingChar"/>
          <w:b w:val="0"/>
          <w:sz w:val="24"/>
          <w:szCs w:val="24"/>
        </w:rPr>
        <w:t>-wound healing implications</w:t>
      </w:r>
      <w:r>
        <w:rPr>
          <w:rStyle w:val="FormHeadingChar"/>
          <w:b w:val="0"/>
          <w:sz w:val="24"/>
          <w:szCs w:val="24"/>
        </w:rPr>
        <w:t>)</w:t>
      </w:r>
    </w:p>
    <w:p w14:paraId="7B2E1157" w14:textId="276BCB29" w:rsidR="0072127B" w:rsidRDefault="00B234B7" w:rsidP="00F641C0">
      <w:pPr>
        <w:pStyle w:val="ListParagraph"/>
        <w:numPr>
          <w:ilvl w:val="0"/>
          <w:numId w:val="15"/>
        </w:numPr>
        <w:rPr>
          <w:rStyle w:val="FormHeadingChar"/>
          <w:b w:val="0"/>
          <w:sz w:val="24"/>
          <w:szCs w:val="24"/>
        </w:rPr>
      </w:pPr>
      <w:r>
        <w:rPr>
          <w:rStyle w:val="FormHeadingChar"/>
          <w:b w:val="0"/>
          <w:sz w:val="24"/>
          <w:szCs w:val="24"/>
        </w:rPr>
        <w:t>SOVT’s are very useful throughout the day as a voice calibrator</w:t>
      </w:r>
    </w:p>
    <w:p w14:paraId="36CF960E" w14:textId="31666521" w:rsidR="0072127B" w:rsidRDefault="00B234B7" w:rsidP="00F641C0">
      <w:pPr>
        <w:pStyle w:val="ListParagraph"/>
        <w:numPr>
          <w:ilvl w:val="0"/>
          <w:numId w:val="15"/>
        </w:numPr>
        <w:rPr>
          <w:rStyle w:val="FormHeadingChar"/>
          <w:b w:val="0"/>
          <w:sz w:val="24"/>
          <w:szCs w:val="24"/>
        </w:rPr>
      </w:pPr>
      <w:r>
        <w:rPr>
          <w:rStyle w:val="FormHeadingChar"/>
          <w:b w:val="0"/>
          <w:sz w:val="24"/>
          <w:szCs w:val="24"/>
        </w:rPr>
        <w:t>SOVT’s can be used after very active voice use as a cool down to reduce fatigue</w:t>
      </w:r>
    </w:p>
    <w:p w14:paraId="56FD1509" w14:textId="109ECDDD" w:rsidR="00756C1C" w:rsidRPr="00F641C0" w:rsidRDefault="00756C1C" w:rsidP="00F641C0">
      <w:pPr>
        <w:pStyle w:val="ListParagraph"/>
        <w:numPr>
          <w:ilvl w:val="0"/>
          <w:numId w:val="15"/>
        </w:numPr>
        <w:rPr>
          <w:rStyle w:val="FormHeadingChar"/>
          <w:b w:val="0"/>
          <w:sz w:val="24"/>
          <w:szCs w:val="24"/>
        </w:rPr>
      </w:pPr>
      <w:r>
        <w:rPr>
          <w:rStyle w:val="FormHeadingChar"/>
          <w:b w:val="0"/>
          <w:sz w:val="24"/>
          <w:szCs w:val="24"/>
        </w:rPr>
        <w:t>SOVT’s can be helpful for the non-intuitive voice patient as a means of facilitating resonant voicing</w:t>
      </w:r>
    </w:p>
    <w:p w14:paraId="6E129160" w14:textId="77777777" w:rsidR="00EE72F2" w:rsidRPr="00EC52ED" w:rsidRDefault="00EE72F2" w:rsidP="008347D7">
      <w:pPr>
        <w:ind w:left="360"/>
        <w:rPr>
          <w:b/>
          <w:color w:val="7F7F7F" w:themeColor="text1" w:themeTint="80"/>
          <w:sz w:val="24"/>
          <w:szCs w:val="24"/>
        </w:rPr>
      </w:pPr>
    </w:p>
    <w:p w14:paraId="2A4AF1BC" w14:textId="47E09E41" w:rsidR="0012369D" w:rsidRPr="00042C0F" w:rsidRDefault="0012369D" w:rsidP="003311CF">
      <w:pPr>
        <w:rPr>
          <w:sz w:val="28"/>
          <w:szCs w:val="28"/>
        </w:rPr>
      </w:pPr>
    </w:p>
    <w:sectPr w:rsidR="0012369D" w:rsidRPr="00042C0F" w:rsidSect="00001008">
      <w:headerReference w:type="default" r:id="rId9"/>
      <w:headerReference w:type="first" r:id="rId10"/>
      <w:footerReference w:type="first" r:id="rId11"/>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6629B" w14:textId="77777777" w:rsidR="000B02B6" w:rsidRDefault="000B02B6" w:rsidP="000157CE">
      <w:pPr>
        <w:spacing w:after="0" w:line="240" w:lineRule="auto"/>
      </w:pPr>
      <w:r>
        <w:separator/>
      </w:r>
    </w:p>
  </w:endnote>
  <w:endnote w:type="continuationSeparator" w:id="0">
    <w:p w14:paraId="4714DAC1" w14:textId="77777777" w:rsidR="000B02B6" w:rsidRDefault="000B02B6"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Ｐゴシック">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15" w:type="dxa"/>
        <w:right w:w="115" w:type="dxa"/>
      </w:tblCellMar>
      <w:tblLook w:val="04A0" w:firstRow="1" w:lastRow="0" w:firstColumn="1" w:lastColumn="0" w:noHBand="0" w:noVBand="1"/>
    </w:tblPr>
    <w:tblGrid>
      <w:gridCol w:w="4822"/>
      <w:gridCol w:w="1774"/>
      <w:gridCol w:w="1774"/>
      <w:gridCol w:w="2660"/>
    </w:tblGrid>
    <w:tr w:rsidR="00331165" w14:paraId="6CE61058" w14:textId="77777777" w:rsidTr="00042C0F">
      <w:tc>
        <w:tcPr>
          <w:tcW w:w="2186" w:type="pct"/>
          <w:shd w:val="clear" w:color="auto" w:fill="auto"/>
        </w:tcPr>
        <w:p w14:paraId="32BB78A1" w14:textId="77777777" w:rsidR="00331165" w:rsidRDefault="00331165" w:rsidP="00042C0F">
          <w:pPr>
            <w:pStyle w:val="Footer"/>
          </w:pPr>
        </w:p>
      </w:tc>
      <w:tc>
        <w:tcPr>
          <w:tcW w:w="804" w:type="pct"/>
          <w:shd w:val="clear" w:color="auto" w:fill="auto"/>
        </w:tcPr>
        <w:p w14:paraId="5D0F8FC7" w14:textId="7E456AE6" w:rsidR="00331165" w:rsidRDefault="00331165" w:rsidP="00181C35">
          <w:pPr>
            <w:pStyle w:val="Footer"/>
          </w:pPr>
        </w:p>
      </w:tc>
      <w:tc>
        <w:tcPr>
          <w:tcW w:w="804" w:type="pct"/>
          <w:shd w:val="clear" w:color="auto" w:fill="auto"/>
        </w:tcPr>
        <w:p w14:paraId="390BB696" w14:textId="4076282B" w:rsidR="00331165" w:rsidRDefault="00331165" w:rsidP="00042C0F">
          <w:pPr>
            <w:pStyle w:val="Footer"/>
          </w:pPr>
        </w:p>
      </w:tc>
      <w:tc>
        <w:tcPr>
          <w:tcW w:w="1206" w:type="pct"/>
          <w:shd w:val="clear" w:color="auto" w:fill="auto"/>
        </w:tcPr>
        <w:p w14:paraId="1168648C" w14:textId="30D397E0" w:rsidR="00331165" w:rsidRDefault="00331165" w:rsidP="00042C0F">
          <w:pPr>
            <w:pStyle w:val="Footer"/>
          </w:pPr>
        </w:p>
      </w:tc>
    </w:tr>
    <w:tr w:rsidR="00331165" w14:paraId="6A767654" w14:textId="77777777" w:rsidTr="006D2BAB">
      <w:trPr>
        <w:gridAfter w:val="2"/>
        <w:wAfter w:w="2010" w:type="pct"/>
      </w:trPr>
      <w:tc>
        <w:tcPr>
          <w:tcW w:w="2186" w:type="pct"/>
          <w:shd w:val="clear" w:color="auto" w:fill="B0C0C9" w:themeFill="accent3"/>
        </w:tcPr>
        <w:p w14:paraId="510DF6BB" w14:textId="6E6EA0A5" w:rsidR="00331165" w:rsidRPr="003229E6" w:rsidRDefault="00331165" w:rsidP="00042C0F">
          <w:pPr>
            <w:pStyle w:val="ContactDetails"/>
          </w:pPr>
          <w:r>
            <w:t>Marci D. Rosenberg , MS CCC-marcied@umich.edu</w:t>
          </w:r>
        </w:p>
      </w:tc>
      <w:tc>
        <w:tcPr>
          <w:tcW w:w="804" w:type="pct"/>
          <w:shd w:val="clear" w:color="auto" w:fill="B0C0C9" w:themeFill="accent3"/>
        </w:tcPr>
        <w:p w14:paraId="1FBF3A07" w14:textId="19085065" w:rsidR="00331165" w:rsidRPr="00E430C5" w:rsidRDefault="00331165" w:rsidP="00042C0F">
          <w:pPr>
            <w:pStyle w:val="ContactDetails"/>
            <w:rPr>
              <w:sz w:val="20"/>
              <w:szCs w:val="20"/>
            </w:rPr>
          </w:pPr>
          <w:r>
            <w:t>MSHA 2013</w:t>
          </w:r>
        </w:p>
      </w:tc>
    </w:tr>
  </w:tbl>
  <w:p w14:paraId="5DA656E5" w14:textId="77777777" w:rsidR="00331165" w:rsidRDefault="00331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56BD4" w14:textId="77777777" w:rsidR="000B02B6" w:rsidRDefault="000B02B6" w:rsidP="000157CE">
      <w:pPr>
        <w:spacing w:after="0" w:line="240" w:lineRule="auto"/>
      </w:pPr>
      <w:r>
        <w:separator/>
      </w:r>
    </w:p>
  </w:footnote>
  <w:footnote w:type="continuationSeparator" w:id="0">
    <w:p w14:paraId="499610FA" w14:textId="77777777" w:rsidR="000B02B6" w:rsidRDefault="000B02B6" w:rsidP="0001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331165" w14:paraId="3EF9F0A5" w14:textId="77777777" w:rsidTr="00097F81">
      <w:tc>
        <w:tcPr>
          <w:tcW w:w="11016" w:type="dxa"/>
        </w:tcPr>
        <w:p w14:paraId="326099D3" w14:textId="77777777" w:rsidR="00331165" w:rsidRDefault="00331165" w:rsidP="00097F81">
          <w:pPr>
            <w:spacing w:after="0"/>
          </w:pPr>
          <w:r>
            <w:rPr>
              <w:noProof/>
            </w:rPr>
            <mc:AlternateContent>
              <mc:Choice Requires="wps">
                <w:drawing>
                  <wp:inline distT="0" distB="0" distL="0" distR="0" wp14:anchorId="68A0927E" wp14:editId="7320CC34">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C1141" w14:textId="77777777" w:rsidR="00331165" w:rsidRDefault="00331165" w:rsidP="00925ACA">
                                <w:pPr>
                                  <w:pStyle w:val="Header"/>
                                  <w:jc w:val="right"/>
                                </w:pPr>
                                <w:r>
                                  <w:fldChar w:fldCharType="begin"/>
                                </w:r>
                                <w:r>
                                  <w:instrText xml:space="preserve"> Page </w:instrText>
                                </w:r>
                                <w:r>
                                  <w:fldChar w:fldCharType="separate"/>
                                </w:r>
                                <w:r w:rsidR="004C752F">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" fillcolor="#5590cc [3204]" stroked="f" strokeweight=".85pt">
                    <v:fill color2="#9fc9eb [3205]" rotate="t" angle="90" focus="100%" type="gradient"/>
                    <v:textbox>
                      <w:txbxContent>
                        <w:p w14:paraId="0EDC1141" w14:textId="77777777" w:rsidR="00331165" w:rsidRDefault="00331165" w:rsidP="00925ACA">
                          <w:pPr>
                            <w:pStyle w:val="Header"/>
                            <w:jc w:val="right"/>
                          </w:pPr>
                          <w:r>
                            <w:fldChar w:fldCharType="begin"/>
                          </w:r>
                          <w:r>
                            <w:instrText xml:space="preserve"> Page </w:instrText>
                          </w:r>
                          <w:r>
                            <w:fldChar w:fldCharType="separate"/>
                          </w:r>
                          <w:r w:rsidR="004C752F">
                            <w:rPr>
                              <w:noProof/>
                            </w:rPr>
                            <w:t>2</w:t>
                          </w:r>
                          <w:r>
                            <w:fldChar w:fldCharType="end"/>
                          </w:r>
                        </w:p>
                      </w:txbxContent>
                    </v:textbox>
                    <w10:anchorlock/>
                  </v:rect>
                </w:pict>
              </mc:Fallback>
            </mc:AlternateContent>
          </w:r>
        </w:p>
      </w:tc>
    </w:tr>
    <w:tr w:rsidR="00331165" w:rsidRPr="00097F81" w14:paraId="133BEAE7" w14:textId="77777777" w:rsidTr="00097F81">
      <w:trPr>
        <w:trHeight w:val="72"/>
      </w:trPr>
      <w:tc>
        <w:tcPr>
          <w:tcW w:w="11016" w:type="dxa"/>
          <w:shd w:val="clear" w:color="auto" w:fill="B0C0C9" w:themeFill="accent3"/>
        </w:tcPr>
        <w:p w14:paraId="1591BE3D" w14:textId="77777777" w:rsidR="00331165" w:rsidRPr="00097F81" w:rsidRDefault="00331165" w:rsidP="00097F81">
          <w:pPr>
            <w:pStyle w:val="NoSpacing"/>
            <w:rPr>
              <w:sz w:val="2"/>
            </w:rPr>
          </w:pPr>
        </w:p>
      </w:tc>
    </w:tr>
  </w:tbl>
  <w:p w14:paraId="7CAF50FE" w14:textId="77777777" w:rsidR="00331165" w:rsidRDefault="00331165" w:rsidP="00097F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10800"/>
    </w:tblGrid>
    <w:tr w:rsidR="00331165" w14:paraId="4D7B7DE6" w14:textId="77777777" w:rsidTr="00042C0F">
      <w:tc>
        <w:tcPr>
          <w:tcW w:w="11016" w:type="dxa"/>
        </w:tcPr>
        <w:p w14:paraId="149C5BD4" w14:textId="3C0D9C84" w:rsidR="00331165" w:rsidRPr="007057DE" w:rsidRDefault="00331165" w:rsidP="009E6C48">
          <w:pPr>
            <w:pStyle w:val="NoSpacing"/>
            <w:jc w:val="center"/>
          </w:pPr>
        </w:p>
      </w:tc>
    </w:tr>
    <w:tr w:rsidR="00331165" w:rsidRPr="009E6C48" w14:paraId="48A702CC" w14:textId="77777777" w:rsidTr="00042C0F">
      <w:tc>
        <w:tcPr>
          <w:tcW w:w="11016" w:type="dxa"/>
          <w:shd w:val="clear" w:color="auto" w:fill="B0C0C9" w:themeFill="accent3"/>
        </w:tcPr>
        <w:p w14:paraId="13B6156A" w14:textId="16263191" w:rsidR="00331165" w:rsidRPr="007057DE" w:rsidRDefault="00331165" w:rsidP="009E6C48">
          <w:pPr>
            <w:jc w:val="center"/>
            <w:rPr>
              <w:rStyle w:val="FormHeadingChar"/>
              <w:color w:val="C6E7FC" w:themeColor="background2"/>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057DE">
            <w:rPr>
              <w:rStyle w:val="FormHeadingChar"/>
              <w:color w:val="C6E7FC" w:themeColor="background2"/>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Nuts &amp; Bolts of Semi-Occluded Vocal Tract Exercises in Voice T</w:t>
          </w:r>
          <w:r>
            <w:rPr>
              <w:rStyle w:val="FormHeadingChar"/>
              <w:color w:val="C6E7FC" w:themeColor="background2"/>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herapy: The Why, When and How- </w:t>
          </w:r>
          <w:r w:rsidRPr="007057DE">
            <w:rPr>
              <w:rStyle w:val="FormHeadingChar"/>
              <w:color w:val="C6E7FC" w:themeColor="background2"/>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Marci D. Rosenberg, MS CCC</w:t>
          </w:r>
        </w:p>
        <w:p w14:paraId="1599CF00" w14:textId="77777777" w:rsidR="00331165" w:rsidRPr="007057DE" w:rsidRDefault="00331165" w:rsidP="003A1723">
          <w:pPr>
            <w:spacing w:before="60" w:after="40"/>
            <w:rPr>
              <w:b/>
              <w:color w:val="C6E7FC" w:themeColor="background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bl>
  <w:p w14:paraId="4A23371B" w14:textId="77777777" w:rsidR="00331165" w:rsidRPr="009E6C48" w:rsidRDefault="00331165" w:rsidP="00DF1B69">
    <w:pPr>
      <w:pStyle w:val="NoSpacing"/>
      <w:rPr>
        <w:b/>
        <w:color w:val="B0C0C9" w:themeColor="accent3"/>
        <w:spacing w:val="40"/>
        <w14:shadow w14:blurRad="50800" w14:dist="50800" w14:dir="8100000" w14:sx="0" w14:sy="0" w14:kx="0" w14:ky="0" w14:algn="none">
          <w14:srgbClr w14:val="7D7D7D">
            <w14:alpha w14:val="27000"/>
          </w14:srgbClr>
        </w14:shadow>
        <w14:textOutline w14:w="29209"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567776"/>
    <w:lvl w:ilvl="0">
      <w:start w:val="1"/>
      <w:numFmt w:val="decimal"/>
      <w:lvlText w:val="%1."/>
      <w:lvlJc w:val="left"/>
      <w:pPr>
        <w:tabs>
          <w:tab w:val="num" w:pos="1800"/>
        </w:tabs>
        <w:ind w:left="1800" w:hanging="360"/>
      </w:pPr>
    </w:lvl>
  </w:abstractNum>
  <w:abstractNum w:abstractNumId="1">
    <w:nsid w:val="FFFFFF7D"/>
    <w:multiLevelType w:val="singleLevel"/>
    <w:tmpl w:val="2A426B30"/>
    <w:lvl w:ilvl="0">
      <w:start w:val="1"/>
      <w:numFmt w:val="decimal"/>
      <w:lvlText w:val="%1."/>
      <w:lvlJc w:val="left"/>
      <w:pPr>
        <w:tabs>
          <w:tab w:val="num" w:pos="1440"/>
        </w:tabs>
        <w:ind w:left="1440" w:hanging="360"/>
      </w:pPr>
    </w:lvl>
  </w:abstractNum>
  <w:abstractNum w:abstractNumId="2">
    <w:nsid w:val="FFFFFF7E"/>
    <w:multiLevelType w:val="singleLevel"/>
    <w:tmpl w:val="8814DC26"/>
    <w:lvl w:ilvl="0">
      <w:start w:val="1"/>
      <w:numFmt w:val="decimal"/>
      <w:lvlText w:val="%1."/>
      <w:lvlJc w:val="left"/>
      <w:pPr>
        <w:tabs>
          <w:tab w:val="num" w:pos="1080"/>
        </w:tabs>
        <w:ind w:left="1080" w:hanging="360"/>
      </w:pPr>
    </w:lvl>
  </w:abstractNum>
  <w:abstractNum w:abstractNumId="3">
    <w:nsid w:val="FFFFFF7F"/>
    <w:multiLevelType w:val="singleLevel"/>
    <w:tmpl w:val="FCA4AF96"/>
    <w:lvl w:ilvl="0">
      <w:start w:val="1"/>
      <w:numFmt w:val="decimal"/>
      <w:lvlText w:val="%1."/>
      <w:lvlJc w:val="left"/>
      <w:pPr>
        <w:tabs>
          <w:tab w:val="num" w:pos="720"/>
        </w:tabs>
        <w:ind w:left="720" w:hanging="360"/>
      </w:pPr>
    </w:lvl>
  </w:abstractNum>
  <w:abstractNum w:abstractNumId="4">
    <w:nsid w:val="FFFFFF80"/>
    <w:multiLevelType w:val="singleLevel"/>
    <w:tmpl w:val="7FCAF4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49497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3083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448C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0E8066DD"/>
    <w:multiLevelType w:val="hybridMultilevel"/>
    <w:tmpl w:val="D98A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90D23"/>
    <w:multiLevelType w:val="hybridMultilevel"/>
    <w:tmpl w:val="34A61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lvlOverride w:ilvl="0">
      <w:startOverride w:val="1"/>
    </w:lvlOverride>
  </w:num>
  <w:num w:numId="13">
    <w:abstractNumId w:val="12"/>
    <w:lvlOverride w:ilvl="0">
      <w:startOverride w:val="1"/>
    </w:lvlOverride>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0F"/>
    <w:rsid w:val="00001008"/>
    <w:rsid w:val="000115BB"/>
    <w:rsid w:val="000157CE"/>
    <w:rsid w:val="00021DEE"/>
    <w:rsid w:val="00042C0F"/>
    <w:rsid w:val="00097F81"/>
    <w:rsid w:val="000B02B6"/>
    <w:rsid w:val="000B1437"/>
    <w:rsid w:val="000C7C4A"/>
    <w:rsid w:val="000F7C49"/>
    <w:rsid w:val="001200E1"/>
    <w:rsid w:val="0012369D"/>
    <w:rsid w:val="0014746C"/>
    <w:rsid w:val="00165340"/>
    <w:rsid w:val="00181C35"/>
    <w:rsid w:val="001C05C3"/>
    <w:rsid w:val="001E7F15"/>
    <w:rsid w:val="001F3F6A"/>
    <w:rsid w:val="00267D0C"/>
    <w:rsid w:val="00285A96"/>
    <w:rsid w:val="002A2E49"/>
    <w:rsid w:val="002C1543"/>
    <w:rsid w:val="002D32E0"/>
    <w:rsid w:val="002E7884"/>
    <w:rsid w:val="00314208"/>
    <w:rsid w:val="003229E6"/>
    <w:rsid w:val="003272A8"/>
    <w:rsid w:val="00331165"/>
    <w:rsid w:val="003311CF"/>
    <w:rsid w:val="00365F0C"/>
    <w:rsid w:val="00391F9D"/>
    <w:rsid w:val="00397279"/>
    <w:rsid w:val="003A1723"/>
    <w:rsid w:val="003E1A6C"/>
    <w:rsid w:val="003E6944"/>
    <w:rsid w:val="0040240F"/>
    <w:rsid w:val="00406FC6"/>
    <w:rsid w:val="004111D1"/>
    <w:rsid w:val="00482453"/>
    <w:rsid w:val="004B27D5"/>
    <w:rsid w:val="004C752F"/>
    <w:rsid w:val="004E43FA"/>
    <w:rsid w:val="004E759E"/>
    <w:rsid w:val="0052343A"/>
    <w:rsid w:val="005774DC"/>
    <w:rsid w:val="005C2AA5"/>
    <w:rsid w:val="005E56FB"/>
    <w:rsid w:val="00602135"/>
    <w:rsid w:val="00611D51"/>
    <w:rsid w:val="006524F6"/>
    <w:rsid w:val="00657837"/>
    <w:rsid w:val="00664EFC"/>
    <w:rsid w:val="00675AF9"/>
    <w:rsid w:val="006A2623"/>
    <w:rsid w:val="006D2BAB"/>
    <w:rsid w:val="007025CD"/>
    <w:rsid w:val="007057DE"/>
    <w:rsid w:val="00720109"/>
    <w:rsid w:val="0072127B"/>
    <w:rsid w:val="0073605F"/>
    <w:rsid w:val="00756C1C"/>
    <w:rsid w:val="00784AFF"/>
    <w:rsid w:val="007909E5"/>
    <w:rsid w:val="00796C19"/>
    <w:rsid w:val="00796F14"/>
    <w:rsid w:val="007A531C"/>
    <w:rsid w:val="007C6BDF"/>
    <w:rsid w:val="007E31A3"/>
    <w:rsid w:val="008112E3"/>
    <w:rsid w:val="008347D7"/>
    <w:rsid w:val="00867DE4"/>
    <w:rsid w:val="008915C7"/>
    <w:rsid w:val="008A6670"/>
    <w:rsid w:val="008B7BA1"/>
    <w:rsid w:val="008C1AD6"/>
    <w:rsid w:val="008F7390"/>
    <w:rsid w:val="0092544B"/>
    <w:rsid w:val="00925ACA"/>
    <w:rsid w:val="00930D68"/>
    <w:rsid w:val="00977615"/>
    <w:rsid w:val="009A4637"/>
    <w:rsid w:val="009E6C48"/>
    <w:rsid w:val="009F501F"/>
    <w:rsid w:val="00A27229"/>
    <w:rsid w:val="00A64FF8"/>
    <w:rsid w:val="00A80662"/>
    <w:rsid w:val="00A86B3A"/>
    <w:rsid w:val="00A87922"/>
    <w:rsid w:val="00A96938"/>
    <w:rsid w:val="00B234B7"/>
    <w:rsid w:val="00B74A9B"/>
    <w:rsid w:val="00B82558"/>
    <w:rsid w:val="00BB6C47"/>
    <w:rsid w:val="00BD5A48"/>
    <w:rsid w:val="00BD7B5D"/>
    <w:rsid w:val="00BF386F"/>
    <w:rsid w:val="00C02CEA"/>
    <w:rsid w:val="00C560FD"/>
    <w:rsid w:val="00C71F48"/>
    <w:rsid w:val="00C8613F"/>
    <w:rsid w:val="00CC1A67"/>
    <w:rsid w:val="00CE32AC"/>
    <w:rsid w:val="00CF212C"/>
    <w:rsid w:val="00D03231"/>
    <w:rsid w:val="00D114D5"/>
    <w:rsid w:val="00D26157"/>
    <w:rsid w:val="00D328ED"/>
    <w:rsid w:val="00D35335"/>
    <w:rsid w:val="00D42DE4"/>
    <w:rsid w:val="00D617E0"/>
    <w:rsid w:val="00DA39C0"/>
    <w:rsid w:val="00DD6631"/>
    <w:rsid w:val="00DF1B69"/>
    <w:rsid w:val="00E31478"/>
    <w:rsid w:val="00E430C5"/>
    <w:rsid w:val="00E62AB8"/>
    <w:rsid w:val="00EA0773"/>
    <w:rsid w:val="00EB5D6D"/>
    <w:rsid w:val="00EC52ED"/>
    <w:rsid w:val="00EE72F2"/>
    <w:rsid w:val="00F21720"/>
    <w:rsid w:val="00F445ED"/>
    <w:rsid w:val="00F641C0"/>
    <w:rsid w:val="00F643EA"/>
    <w:rsid w:val="00F73F39"/>
    <w:rsid w:val="00F95ED3"/>
    <w:rsid w:val="00F96C3E"/>
    <w:rsid w:val="00FA03D3"/>
    <w:rsid w:val="00FA140B"/>
    <w:rsid w:val="00FA2137"/>
    <w:rsid w:val="00FE0074"/>
    <w:rsid w:val="00FE0C2E"/>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0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1"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31478"/>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DF1B69"/>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6D2BAB"/>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Date">
    <w:name w:val="Date"/>
    <w:basedOn w:val="Normal"/>
    <w:next w:val="Normal"/>
    <w:link w:val="DateChar"/>
    <w:uiPriority w:val="1"/>
    <w:rsid w:val="00285A96"/>
    <w:pPr>
      <w:spacing w:after="0"/>
      <w:jc w:val="right"/>
    </w:pPr>
    <w:rPr>
      <w:color w:val="5590CC" w:themeColor="accent1"/>
      <w:sz w:val="24"/>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FA2137"/>
    <w:pPr>
      <w:spacing w:after="0" w:line="240" w:lineRule="auto"/>
      <w:jc w:val="right"/>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uiPriority w:val="1"/>
    <w:qFormat/>
    <w:rsid w:val="00796C19"/>
    <w:pPr>
      <w:spacing w:after="40"/>
    </w:pPr>
  </w:style>
  <w:style w:type="character" w:customStyle="1" w:styleId="FormHeadingChar">
    <w:name w:val="Form Heading Char"/>
    <w:basedOn w:val="DefaultParagraphFont"/>
    <w:link w:val="FormHeading"/>
    <w:uiPriority w:val="1"/>
    <w:rsid w:val="00D114D5"/>
    <w:rPr>
      <w:b/>
      <w:color w:val="7F7F7F" w:themeColor="text1" w:themeTint="80"/>
    </w:rPr>
  </w:style>
  <w:style w:type="paragraph" w:customStyle="1" w:styleId="FormHeading">
    <w:name w:val="Form Heading"/>
    <w:basedOn w:val="Normal"/>
    <w:link w:val="FormHeadingChar"/>
    <w:uiPriority w:val="1"/>
    <w:qFormat/>
    <w:rsid w:val="00D114D5"/>
    <w:pPr>
      <w:spacing w:before="40" w:after="40"/>
    </w:pPr>
    <w:rPr>
      <w:b/>
      <w:color w:val="7F7F7F" w:themeColor="text1" w:themeTint="80"/>
    </w:rPr>
  </w:style>
  <w:style w:type="table" w:customStyle="1" w:styleId="HostTable-Borderless">
    <w:name w:val="Host Table - Borderless"/>
    <w:basedOn w:val="TableNormal"/>
    <w:rsid w:val="00D114D5"/>
    <w:pPr>
      <w:spacing w:after="0" w:line="240" w:lineRule="auto"/>
    </w:pPr>
    <w:rPr>
      <w:sz w:val="22"/>
      <w:szCs w:val="22"/>
    </w:rPr>
    <w:tblPr>
      <w:tblInd w:w="0" w:type="dxa"/>
      <w:tblCellMar>
        <w:top w:w="0" w:type="dxa"/>
        <w:left w:w="0" w:type="dxa"/>
        <w:bottom w:w="0" w:type="dxa"/>
        <w:right w:w="0" w:type="dxa"/>
      </w:tblCellMar>
    </w:tblPr>
  </w:style>
  <w:style w:type="table" w:customStyle="1" w:styleId="InvoiceTable">
    <w:name w:val="Invoice Table"/>
    <w:basedOn w:val="TableNormal"/>
    <w:rsid w:val="00D114D5"/>
    <w:pPr>
      <w:spacing w:after="0" w:line="240" w:lineRule="auto"/>
    </w:pPr>
    <w:rPr>
      <w:sz w:val="22"/>
      <w:szCs w:val="22"/>
    </w:rPr>
    <w:tblPr>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0" w:type="dxa"/>
        <w:left w:w="72" w:type="dxa"/>
        <w:bottom w:w="0" w:type="dxa"/>
        <w:right w:w="72" w:type="dxa"/>
      </w:tblCellMar>
    </w:tbl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paragraph" w:styleId="ListParagraph">
    <w:name w:val="List Paragraph"/>
    <w:basedOn w:val="Normal"/>
    <w:uiPriority w:val="34"/>
    <w:unhideWhenUsed/>
    <w:qFormat/>
    <w:rsid w:val="00EC5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1"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31478"/>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DF1B69"/>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6D2BAB"/>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Date">
    <w:name w:val="Date"/>
    <w:basedOn w:val="Normal"/>
    <w:next w:val="Normal"/>
    <w:link w:val="DateChar"/>
    <w:uiPriority w:val="1"/>
    <w:rsid w:val="00285A96"/>
    <w:pPr>
      <w:spacing w:after="0"/>
      <w:jc w:val="right"/>
    </w:pPr>
    <w:rPr>
      <w:color w:val="5590CC" w:themeColor="accent1"/>
      <w:sz w:val="24"/>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FA2137"/>
    <w:pPr>
      <w:spacing w:after="0" w:line="240" w:lineRule="auto"/>
      <w:jc w:val="right"/>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uiPriority w:val="1"/>
    <w:qFormat/>
    <w:rsid w:val="00796C19"/>
    <w:pPr>
      <w:spacing w:after="40"/>
    </w:pPr>
  </w:style>
  <w:style w:type="character" w:customStyle="1" w:styleId="FormHeadingChar">
    <w:name w:val="Form Heading Char"/>
    <w:basedOn w:val="DefaultParagraphFont"/>
    <w:link w:val="FormHeading"/>
    <w:uiPriority w:val="1"/>
    <w:rsid w:val="00D114D5"/>
    <w:rPr>
      <w:b/>
      <w:color w:val="7F7F7F" w:themeColor="text1" w:themeTint="80"/>
    </w:rPr>
  </w:style>
  <w:style w:type="paragraph" w:customStyle="1" w:styleId="FormHeading">
    <w:name w:val="Form Heading"/>
    <w:basedOn w:val="Normal"/>
    <w:link w:val="FormHeadingChar"/>
    <w:uiPriority w:val="1"/>
    <w:qFormat/>
    <w:rsid w:val="00D114D5"/>
    <w:pPr>
      <w:spacing w:before="40" w:after="40"/>
    </w:pPr>
    <w:rPr>
      <w:b/>
      <w:color w:val="7F7F7F" w:themeColor="text1" w:themeTint="80"/>
    </w:rPr>
  </w:style>
  <w:style w:type="table" w:customStyle="1" w:styleId="HostTable-Borderless">
    <w:name w:val="Host Table - Borderless"/>
    <w:basedOn w:val="TableNormal"/>
    <w:rsid w:val="00D114D5"/>
    <w:pPr>
      <w:spacing w:after="0" w:line="240" w:lineRule="auto"/>
    </w:pPr>
    <w:rPr>
      <w:sz w:val="22"/>
      <w:szCs w:val="22"/>
    </w:rPr>
    <w:tblPr>
      <w:tblInd w:w="0" w:type="dxa"/>
      <w:tblCellMar>
        <w:top w:w="0" w:type="dxa"/>
        <w:left w:w="0" w:type="dxa"/>
        <w:bottom w:w="0" w:type="dxa"/>
        <w:right w:w="0" w:type="dxa"/>
      </w:tblCellMar>
    </w:tblPr>
  </w:style>
  <w:style w:type="table" w:customStyle="1" w:styleId="InvoiceTable">
    <w:name w:val="Invoice Table"/>
    <w:basedOn w:val="TableNormal"/>
    <w:rsid w:val="00D114D5"/>
    <w:pPr>
      <w:spacing w:after="0" w:line="240" w:lineRule="auto"/>
    </w:pPr>
    <w:rPr>
      <w:sz w:val="22"/>
      <w:szCs w:val="22"/>
    </w:rPr>
    <w:tblPr>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0" w:type="dxa"/>
        <w:left w:w="72" w:type="dxa"/>
        <w:bottom w:w="0" w:type="dxa"/>
        <w:right w:w="72" w:type="dxa"/>
      </w:tblCellMar>
    </w:tbl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paragraph" w:styleId="ListParagraph">
    <w:name w:val="List Paragraph"/>
    <w:basedOn w:val="Normal"/>
    <w:uiPriority w:val="34"/>
    <w:unhideWhenUsed/>
    <w:qFormat/>
    <w:rsid w:val="00EC5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265E3-C59D-4AE3-83AA-E1A8E5AD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Rosenberg</dc:creator>
  <cp:keywords/>
  <dc:description/>
  <cp:lastModifiedBy>Rosenberg, marci</cp:lastModifiedBy>
  <cp:revision>2</cp:revision>
  <cp:lastPrinted>2013-02-09T21:23:00Z</cp:lastPrinted>
  <dcterms:created xsi:type="dcterms:W3CDTF">2013-02-15T14:17:00Z</dcterms:created>
  <dcterms:modified xsi:type="dcterms:W3CDTF">2013-02-15T14:17:00Z</dcterms:modified>
  <cp:category/>
</cp:coreProperties>
</file>